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before="480" w:line="281" w:lineRule="auto"/>
        <w:ind w:left="0" w:firstLine="0"/>
        <w:jc w:val="center"/>
        <w:rPr>
          <w:rFonts w:ascii="Times" w:cs="Times" w:eastAsia="Times" w:hAnsi="Times"/>
          <w:b w:val="1"/>
          <w:bCs w:val="1"/>
          <w:sz w:val="32"/>
          <w:szCs w:val="32"/>
        </w:rPr>
      </w:pPr>
      <w:bookmarkStart w:colFirst="0" w:colLast="0" w:name="_heading=h.6cl72kwems2m" w:id="0"/>
      <w:bookmarkEnd w:id="0"/>
      <w:r w:rsidDel="00000000" w:rsidR="00000000" w:rsidRPr="00000000">
        <w:rPr>
          <w:rFonts w:ascii="Times" w:cs="Times" w:eastAsia="Times" w:hAnsi="Times"/>
          <w:b w:val="1"/>
          <w:bCs w:val="1"/>
          <w:sz w:val="32"/>
          <w:szCs w:val="32"/>
          <w:rtl w:val="0"/>
        </w:rPr>
        <w:t xml:space="preserve">ПОЛИТИКА ОБРАБОТКИ БИОМЕТРИЧЕСКИХ ПЕРСОНАЛЬНЫХ ДАННЫХ (ГОЛОС)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722nha8blcjh" w:id="1"/>
      <w:bookmarkEnd w:id="1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1. Общие положения</w:t>
      </w:r>
    </w:p>
    <w:p w:rsidR="00000000" w:rsidDel="00000000" w:rsidP="00000000" w:rsidRDefault="00000000" w:rsidRPr="00000000" w14:paraId="00000003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1.1. Настоящая Политика обработки персональных данных (далее — Политика) определяет порядок, цели, условия и способы обработки биометрических персональных данных пользователей, а также меры по их защите.</w:t>
      </w:r>
    </w:p>
    <w:p w:rsidR="00000000" w:rsidDel="00000000" w:rsidP="00000000" w:rsidRDefault="00000000" w:rsidRPr="00000000" w14:paraId="00000004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1.2. Оператор осуществляет обработку персональных данных в соответствии с Конституцией Российской Федерации, Федеральным законом от 27.07.2006 № 152-ФЗ «О персональных данных» и иными нормативными правовыми актами Российской Федерации.</w:t>
      </w:r>
    </w:p>
    <w:p w:rsidR="00000000" w:rsidDel="00000000" w:rsidP="00000000" w:rsidRDefault="00000000" w:rsidRPr="00000000" w14:paraId="00000005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1.3. Настоящая Политика применяется к биометрическим персональным данным пользователей, предоставляемым в рамках использования сервиса.</w:t>
      </w:r>
    </w:p>
    <w:p w:rsidR="00000000" w:rsidDel="00000000" w:rsidP="00000000" w:rsidRDefault="00000000" w:rsidRPr="00000000" w14:paraId="00000006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1.4. Политика публикуется в открытом доступе и подлежит обязательному ознакомлению пользователем до предоставления персональных данных.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zelvjpfo4mhr" w:id="2"/>
      <w:bookmarkEnd w:id="2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2. Категории обрабатываемых персональных данных</w:t>
      </w:r>
    </w:p>
    <w:p w:rsidR="00000000" w:rsidDel="00000000" w:rsidP="00000000" w:rsidRDefault="00000000" w:rsidRPr="00000000" w14:paraId="00000008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2.1. В рамках настоящей Политики Оператор обрабатывает следующие биометрические персональные данные:</w:t>
      </w:r>
    </w:p>
    <w:p w:rsidR="00000000" w:rsidDel="00000000" w:rsidP="00000000" w:rsidRDefault="00000000" w:rsidRPr="00000000" w14:paraId="00000009">
      <w:pPr>
        <w:numPr>
          <w:ilvl w:val="0"/>
          <w:numId w:val="9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голос пользователя (аудиозаписи речи);</w:t>
      </w:r>
    </w:p>
    <w:p w:rsidR="00000000" w:rsidDel="00000000" w:rsidP="00000000" w:rsidRDefault="00000000" w:rsidRPr="00000000" w14:paraId="0000000A">
      <w:pPr>
        <w:numPr>
          <w:ilvl w:val="0"/>
          <w:numId w:val="9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производные аудиоданные (синтетическая речь, созданная на основе предоставленного аудио).</w:t>
      </w:r>
    </w:p>
    <w:p w:rsidR="00000000" w:rsidDel="00000000" w:rsidP="00000000" w:rsidRDefault="00000000" w:rsidRPr="00000000" w14:paraId="0000000B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2.2. Обработка иных специальных категорий персональных данных не осуществляется.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kiyw9u41qxfa" w:id="3"/>
      <w:bookmarkEnd w:id="3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3. Цели обработки персональных данных</w:t>
      </w:r>
    </w:p>
    <w:p w:rsidR="00000000" w:rsidDel="00000000" w:rsidP="00000000" w:rsidRDefault="00000000" w:rsidRPr="00000000" w14:paraId="0000000D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3.1. Обработка голосовых данных осуществляется исключительно в следующих целях: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демонстрация технологии синтеза речи (создание deepfake голоса);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проведение образовательных и исследовательских работ в области синтеза речи;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разработка и тестирование алгоритмов синтеза и детекции аудиодипфейков;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формирование исследовательских датасетов.</w:t>
      </w:r>
    </w:p>
    <w:p w:rsidR="00000000" w:rsidDel="00000000" w:rsidP="00000000" w:rsidRDefault="00000000" w:rsidRPr="00000000" w14:paraId="00000012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3.2. Персональные данные не используются для маркетинга, профилирования или принятия автоматизированных решений, имеющих юридические последствия для субъекта данных.</w:t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xw5mr16nifd4" w:id="4"/>
      <w:bookmarkEnd w:id="4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4. Правовые основания обработки персональных данных</w:t>
      </w:r>
    </w:p>
    <w:p w:rsidR="00000000" w:rsidDel="00000000" w:rsidP="00000000" w:rsidRDefault="00000000" w:rsidRPr="00000000" w14:paraId="00000014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4.1. Обработка биометрических персональных данных осуществляется на основании добровольного согласия пользователя.</w:t>
      </w:r>
    </w:p>
    <w:p w:rsidR="00000000" w:rsidDel="00000000" w:rsidP="00000000" w:rsidRDefault="00000000" w:rsidRPr="00000000" w14:paraId="00000015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4.2. Пользователь принимает решение о предоставлении своих персональных данных свободно, своей волей и в своем интересе.</w:t>
      </w:r>
    </w:p>
    <w:p w:rsidR="00000000" w:rsidDel="00000000" w:rsidP="00000000" w:rsidRDefault="00000000" w:rsidRPr="00000000" w14:paraId="00000016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4.3. Согласие является:</w:t>
      </w:r>
    </w:p>
    <w:p w:rsidR="00000000" w:rsidDel="00000000" w:rsidP="00000000" w:rsidRDefault="00000000" w:rsidRPr="00000000" w14:paraId="00000017">
      <w:pPr>
        <w:numPr>
          <w:ilvl w:val="0"/>
          <w:numId w:val="11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конкретным;</w:t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информированным;</w:t>
      </w:r>
    </w:p>
    <w:p w:rsidR="00000000" w:rsidDel="00000000" w:rsidP="00000000" w:rsidRDefault="00000000" w:rsidRPr="00000000" w14:paraId="00000019">
      <w:pPr>
        <w:numPr>
          <w:ilvl w:val="0"/>
          <w:numId w:val="11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сознательным;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однозначным.</w:t>
      </w:r>
    </w:p>
    <w:p w:rsidR="00000000" w:rsidDel="00000000" w:rsidP="00000000" w:rsidRDefault="00000000" w:rsidRPr="00000000" w14:paraId="0000001B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4.4. Предоставляя аудиозапись, пользователь подтверждает, что: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он уведомлён о целях обработки;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понимает характер создаваемых синтетических аудиоматериалов;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согласен на использование его голоса в указанных целях.</w:t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etczxeqetiut" w:id="5"/>
      <w:bookmarkEnd w:id="5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5. Способы и условия обработки персональных данных</w:t>
      </w:r>
    </w:p>
    <w:p w:rsidR="00000000" w:rsidDel="00000000" w:rsidP="00000000" w:rsidRDefault="00000000" w:rsidRPr="00000000" w14:paraId="00000020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5.1. Обработка персональных данных осуществляется автоматизированным способом с использованием серверной инфраструктуры.</w:t>
      </w:r>
    </w:p>
    <w:p w:rsidR="00000000" w:rsidDel="00000000" w:rsidP="00000000" w:rsidRDefault="00000000" w:rsidRPr="00000000" w14:paraId="00000021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5.2. В рамках обработки выполняются следующие действия: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сбор;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запись;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систематизация;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хранение;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анализ;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использование для генерации синтетической речи;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обезличивание (при необходимости);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удаление.</w:t>
      </w:r>
    </w:p>
    <w:p w:rsidR="00000000" w:rsidDel="00000000" w:rsidP="00000000" w:rsidRDefault="00000000" w:rsidRPr="00000000" w14:paraId="0000002A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5.3. Предоставленные голосовые записи используются исключительно для: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создания синтетических аудиофрагментов (deepfake речи);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обучения и тестирования алгоритмов синтеза и детекции речи;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формирования исследовательских датасетов.</w:t>
      </w:r>
    </w:p>
    <w:p w:rsidR="00000000" w:rsidDel="00000000" w:rsidP="00000000" w:rsidRDefault="00000000" w:rsidRPr="00000000" w14:paraId="0000002E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5.4. Персональные данные не передаются третьим лицам.</w:t>
      </w:r>
    </w:p>
    <w:p w:rsidR="00000000" w:rsidDel="00000000" w:rsidP="00000000" w:rsidRDefault="00000000" w:rsidRPr="00000000" w14:paraId="0000002F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5.5. Персональные данные не используются в коммерческих целях.</w:t>
      </w:r>
    </w:p>
    <w:p w:rsidR="00000000" w:rsidDel="00000000" w:rsidP="00000000" w:rsidRDefault="00000000" w:rsidRPr="00000000" w14:paraId="00000030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5.6. Трансграничная передача персональных данных не осуществляется (если иное прямо не указано отдельно).</w:t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78qfw188iine" w:id="6"/>
      <w:bookmarkEnd w:id="6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6. Сроки хранения персональных данных</w:t>
      </w:r>
    </w:p>
    <w:p w:rsidR="00000000" w:rsidDel="00000000" w:rsidP="00000000" w:rsidRDefault="00000000" w:rsidRPr="00000000" w14:paraId="00000032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6.1. Голосовые данные хранятся не более 30 (тридцати) календарных дней с момента их загрузки пользователем.</w:t>
      </w:r>
    </w:p>
    <w:p w:rsidR="00000000" w:rsidDel="00000000" w:rsidP="00000000" w:rsidRDefault="00000000" w:rsidRPr="00000000" w14:paraId="00000033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6.2. По истечении указанного срока персональные данные подлежат обязательному удалению.</w:t>
      </w:r>
    </w:p>
    <w:p w:rsidR="00000000" w:rsidDel="00000000" w:rsidP="00000000" w:rsidRDefault="00000000" w:rsidRPr="00000000" w14:paraId="00000034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6.3. Удаление данных осуществляется автоматически либо ответственным лицом Оператора без возможности восстановления.</w:t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ee0trkig689x" w:id="7"/>
      <w:bookmarkEnd w:id="7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7. Порядок удаления персональных данных</w:t>
      </w:r>
    </w:p>
    <w:p w:rsidR="00000000" w:rsidDel="00000000" w:rsidP="00000000" w:rsidRDefault="00000000" w:rsidRPr="00000000" w14:paraId="00000036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7.1. Персональные данные подлежат удалению в следующих случаях: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 истечении срока хранения (30 дней);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 отзыве согласия пользователем;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 достижении целей обработки;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 выявлении неправомерной обработки.</w:t>
      </w:r>
    </w:p>
    <w:p w:rsidR="00000000" w:rsidDel="00000000" w:rsidP="00000000" w:rsidRDefault="00000000" w:rsidRPr="00000000" w14:paraId="0000003B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7.2. Удаление включает уничтожение всех копий данных, включая резервные, в разумный срок.</w:t>
      </w:r>
    </w:p>
    <w:p w:rsidR="00000000" w:rsidDel="00000000" w:rsidP="00000000" w:rsidRDefault="00000000" w:rsidRPr="00000000" w14:paraId="0000003C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  <w:sz w:val="28"/>
          <w:szCs w:val="28"/>
        </w:rPr>
      </w:pPr>
      <w:bookmarkStart w:colFirst="0" w:colLast="0" w:name="_heading=h.fzcqp8cui50f" w:id="8"/>
      <w:bookmarkEnd w:id="8"/>
      <w:r w:rsidDel="00000000" w:rsidR="00000000" w:rsidRPr="00000000">
        <w:rPr>
          <w:rFonts w:ascii="Times" w:cs="Times" w:eastAsia="Times" w:hAnsi="Times"/>
          <w:b w:val="1"/>
          <w:bCs w:val="1"/>
          <w:sz w:val="28"/>
          <w:szCs w:val="28"/>
          <w:rtl w:val="0"/>
        </w:rPr>
        <w:t xml:space="preserve">8. Права субъекта персональных данных</w:t>
      </w:r>
    </w:p>
    <w:p w:rsidR="00000000" w:rsidDel="00000000" w:rsidP="00000000" w:rsidRDefault="00000000" w:rsidRPr="00000000" w14:paraId="0000003D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8.1. Пользователь имеет право:</w:t>
      </w:r>
    </w:p>
    <w:p w:rsidR="00000000" w:rsidDel="00000000" w:rsidP="00000000" w:rsidRDefault="00000000" w:rsidRPr="00000000" w14:paraId="0000003E">
      <w:pPr>
        <w:numPr>
          <w:ilvl w:val="0"/>
          <w:numId w:val="10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получать информацию об обработке его персональных данных;</w:t>
      </w:r>
    </w:p>
    <w:p w:rsidR="00000000" w:rsidDel="00000000" w:rsidP="00000000" w:rsidRDefault="00000000" w:rsidRPr="00000000" w14:paraId="0000003F">
      <w:pPr>
        <w:numPr>
          <w:ilvl w:val="0"/>
          <w:numId w:val="10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требовать уточнения, блокирования или удаления данных;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отозвать согласие на обработку персональных данных;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требовать прекращения обработки данных;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обжаловать действия Оператора в уполномоченные органы или суд.</w:t>
      </w:r>
    </w:p>
    <w:p w:rsidR="00000000" w:rsidDel="00000000" w:rsidP="00000000" w:rsidRDefault="00000000" w:rsidRPr="00000000" w14:paraId="00000043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8.2. Отзыв согласия не влияет на законность обработки, осуществлённой до момента отзыва.</w:t>
      </w:r>
    </w:p>
    <w:p w:rsidR="00000000" w:rsidDel="00000000" w:rsidP="00000000" w:rsidRDefault="00000000" w:rsidRPr="00000000" w14:paraId="00000044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4lje09optxrq" w:id="9"/>
      <w:bookmarkEnd w:id="9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9. Меры по защите персональных данных</w:t>
      </w:r>
    </w:p>
    <w:p w:rsidR="00000000" w:rsidDel="00000000" w:rsidP="00000000" w:rsidRDefault="00000000" w:rsidRPr="00000000" w14:paraId="00000045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9.1. Оператор принимает необходимые организационные и технические меры для защиты персональных данных, включая: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ограничение доступа к данным;</w:t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использование средств защиты информации;</w:t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предотвращение несанкционированного доступа;</w:t>
      </w:r>
    </w:p>
    <w:p w:rsidR="00000000" w:rsidDel="00000000" w:rsidP="00000000" w:rsidRDefault="00000000" w:rsidRPr="00000000" w14:paraId="00000049">
      <w:pPr>
        <w:numPr>
          <w:ilvl w:val="0"/>
          <w:numId w:val="2"/>
        </w:numPr>
        <w:shd w:fill="ffffff" w:val="clear"/>
        <w:spacing w:after="24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контроль и аудит операций с данными.</w:t>
      </w:r>
    </w:p>
    <w:p w:rsidR="00000000" w:rsidDel="00000000" w:rsidP="00000000" w:rsidRDefault="00000000" w:rsidRPr="00000000" w14:paraId="0000004A">
      <w:pPr>
        <w:pStyle w:val="Heading2"/>
        <w:keepNext w:val="0"/>
        <w:keepLines w:val="0"/>
        <w:shd w:fill="ffffff" w:val="clear"/>
        <w:spacing w:after="80" w:line="281" w:lineRule="auto"/>
        <w:ind w:left="0" w:firstLine="0"/>
        <w:jc w:val="both"/>
        <w:rPr>
          <w:rFonts w:ascii="Times" w:cs="Times" w:eastAsia="Times" w:hAnsi="Times"/>
          <w:b w:val="1"/>
          <w:bCs w:val="1"/>
        </w:rPr>
      </w:pPr>
      <w:bookmarkStart w:colFirst="0" w:colLast="0" w:name="_heading=h.77ntt9gbxcqe" w:id="10"/>
      <w:bookmarkEnd w:id="10"/>
      <w:r w:rsidDel="00000000" w:rsidR="00000000" w:rsidRPr="00000000">
        <w:rPr>
          <w:rFonts w:ascii="Times" w:cs="Times" w:eastAsia="Times" w:hAnsi="Times"/>
          <w:b w:val="1"/>
          <w:bCs w:val="1"/>
          <w:rtl w:val="0"/>
        </w:rPr>
        <w:t xml:space="preserve">10. Заключительные положения</w:t>
      </w:r>
    </w:p>
    <w:p w:rsidR="00000000" w:rsidDel="00000000" w:rsidP="00000000" w:rsidRDefault="00000000" w:rsidRPr="00000000" w14:paraId="0000004B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10.1. Оператор вправе вносить изменения в настоящую Политику.</w:t>
      </w:r>
    </w:p>
    <w:p w:rsidR="00000000" w:rsidDel="00000000" w:rsidP="00000000" w:rsidRDefault="00000000" w:rsidRPr="00000000" w14:paraId="0000004C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10.2. Актуальная версия Политики размещается в открытом доступе.</w:t>
      </w:r>
    </w:p>
    <w:p w:rsidR="00000000" w:rsidDel="00000000" w:rsidP="00000000" w:rsidRDefault="00000000" w:rsidRPr="00000000" w14:paraId="0000004D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10.3. Использование сервиса и предоставление аудиозаписей означает согласие пользователя с настоящей Политикой.</w:t>
      </w:r>
    </w:p>
    <w:p w:rsidR="00000000" w:rsidDel="00000000" w:rsidP="00000000" w:rsidRDefault="00000000" w:rsidRPr="00000000" w14:paraId="0000004E">
      <w:pPr>
        <w:shd w:fill="ffffff" w:val="clear"/>
        <w:spacing w:after="240" w:before="240" w:line="281" w:lineRule="auto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Если хочешь, могу дополнительно:</w:t>
      </w:r>
    </w:p>
    <w:p w:rsidR="00000000" w:rsidDel="00000000" w:rsidP="00000000" w:rsidRDefault="00000000" w:rsidRPr="00000000" w14:paraId="0000004F">
      <w:pPr>
        <w:numPr>
          <w:ilvl w:val="0"/>
          <w:numId w:val="8"/>
        </w:numPr>
        <w:shd w:fill="ffffff" w:val="clear"/>
        <w:spacing w:after="0" w:afterAutospacing="0" w:before="24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адаптировать под конкретную компанию (с реквизитами),</w:t>
      </w:r>
    </w:p>
    <w:p w:rsidR="00000000" w:rsidDel="00000000" w:rsidP="00000000" w:rsidRDefault="00000000" w:rsidRPr="00000000" w14:paraId="00000050">
      <w:pPr>
        <w:numPr>
          <w:ilvl w:val="0"/>
          <w:numId w:val="8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сделать версию под GDPR (если планируется ЕС),</w:t>
      </w:r>
    </w:p>
    <w:p w:rsidR="00000000" w:rsidDel="00000000" w:rsidP="00000000" w:rsidRDefault="00000000" w:rsidRPr="00000000" w14:paraId="00000051">
      <w:pPr>
        <w:numPr>
          <w:ilvl w:val="0"/>
          <w:numId w:val="8"/>
        </w:numPr>
        <w:shd w:fill="ffffff" w:val="clear"/>
        <w:spacing w:after="0" w:afterAutospacing="0" w:before="0" w:beforeAutospacing="0" w:line="281" w:lineRule="auto"/>
        <w:ind w:left="720" w:hanging="36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или подготовить форму согласия отдельным документом.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shd w:fill="ffffff" w:val="clear"/>
        <w:spacing w:after="260" w:line="281" w:lineRule="auto"/>
        <w:ind w:left="880" w:hanging="360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878" w:top="878" w:left="705" w:right="708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3333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AFUq8mH/hgAxdND2/Eq4DdTxsQ==">CgMxLjAyDmguNmNsNzJrd2VtczJtMg5oLjcyMm5oYThibGNqaDIOaC56ZWx2anBmbzRtaHIyDmgua2l5dzl1NDFxeGZhMg5oLnh3NW1yMTZuaWZkNDIOaC5ldGN6eGVxZXRpdXQyDmguNzhxZncxODhpaW5lMg5oLmVlMHRya2lnNjg5eDIOaC5memNxcDhjdWk1MGYyDmguNGxqZTA5b3B0eHJxMg5oLjc3bnR0OWdieGNxZTgAciExLVZ2Vjlfb3lXaDNfZ3hENGVJLUphUV9RUlhDZWhmZU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2017-08-14T19:24:00Z</dcterms:created>
</cp:coreProperties>
</file>